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4" w:rsidRDefault="00D207C4" w:rsidP="00D207C4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207C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2019年梅州市“圆梦计划”录取分数线及</w:t>
      </w:r>
    </w:p>
    <w:p w:rsidR="008B2407" w:rsidRPr="00D207C4" w:rsidRDefault="00D207C4" w:rsidP="00D207C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207C4">
        <w:rPr>
          <w:rFonts w:ascii="方正小标宋简体" w:eastAsia="方正小标宋简体" w:hAnsi="方正小标宋简体" w:cs="方正小标宋简体" w:hint="eastAsia"/>
          <w:sz w:val="44"/>
          <w:szCs w:val="44"/>
        </w:rPr>
        <w:t>录取学员名单</w:t>
      </w:r>
    </w:p>
    <w:p w:rsidR="008B2407" w:rsidRDefault="008B240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207C4" w:rsidRPr="00D207C4" w:rsidRDefault="00D207C4" w:rsidP="00D207C4">
      <w:pPr>
        <w:jc w:val="left"/>
        <w:rPr>
          <w:rFonts w:ascii="方正黑体简体" w:eastAsia="方正黑体简体" w:hAnsi="Times New Roman" w:cs="Times New Roman" w:hint="eastAsia"/>
          <w:sz w:val="32"/>
          <w:szCs w:val="32"/>
        </w:rPr>
      </w:pPr>
      <w:r w:rsidRPr="00D207C4">
        <w:rPr>
          <w:rFonts w:ascii="方正黑体简体" w:eastAsia="方正黑体简体" w:hAnsi="Times New Roman" w:cs="Times New Roman" w:hint="eastAsia"/>
          <w:sz w:val="32"/>
          <w:szCs w:val="32"/>
        </w:rPr>
        <w:t>一、录取最低分数线：</w:t>
      </w:r>
    </w:p>
    <w:tbl>
      <w:tblPr>
        <w:tblStyle w:val="a6"/>
        <w:tblW w:w="9024" w:type="dxa"/>
        <w:jc w:val="center"/>
        <w:tblInd w:w="-614" w:type="dxa"/>
        <w:tblLayout w:type="fixed"/>
        <w:tblLook w:val="04A0" w:firstRow="1" w:lastRow="0" w:firstColumn="1" w:lastColumn="0" w:noHBand="0" w:noVBand="1"/>
      </w:tblPr>
      <w:tblGrid>
        <w:gridCol w:w="2794"/>
        <w:gridCol w:w="2772"/>
        <w:gridCol w:w="3458"/>
      </w:tblGrid>
      <w:tr w:rsidR="008B2407" w:rsidRPr="00D207C4" w:rsidTr="00D207C4">
        <w:trPr>
          <w:jc w:val="center"/>
        </w:trPr>
        <w:tc>
          <w:tcPr>
            <w:tcW w:w="2794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高校</w:t>
            </w:r>
          </w:p>
        </w:tc>
        <w:tc>
          <w:tcPr>
            <w:tcW w:w="2772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专业层次</w:t>
            </w:r>
          </w:p>
        </w:tc>
        <w:tc>
          <w:tcPr>
            <w:tcW w:w="3458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最低分数（含加分政策）</w:t>
            </w:r>
          </w:p>
        </w:tc>
      </w:tr>
      <w:tr w:rsidR="008B2407" w:rsidRPr="00D207C4" w:rsidTr="00D207C4">
        <w:trPr>
          <w:jc w:val="center"/>
        </w:trPr>
        <w:tc>
          <w:tcPr>
            <w:tcW w:w="2794" w:type="dxa"/>
            <w:vMerge w:val="restart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广州工商学院</w:t>
            </w:r>
          </w:p>
        </w:tc>
        <w:tc>
          <w:tcPr>
            <w:tcW w:w="2772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高中起点升专科</w:t>
            </w:r>
          </w:p>
        </w:tc>
        <w:tc>
          <w:tcPr>
            <w:tcW w:w="3458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169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分</w:t>
            </w:r>
          </w:p>
        </w:tc>
      </w:tr>
      <w:tr w:rsidR="008B2407" w:rsidRPr="00D207C4" w:rsidTr="00D207C4">
        <w:trPr>
          <w:jc w:val="center"/>
        </w:trPr>
        <w:tc>
          <w:tcPr>
            <w:tcW w:w="2794" w:type="dxa"/>
            <w:vMerge/>
            <w:vAlign w:val="center"/>
          </w:tcPr>
          <w:p w:rsidR="008B2407" w:rsidRPr="00D207C4" w:rsidRDefault="008B2407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专科起点升本科</w:t>
            </w:r>
          </w:p>
        </w:tc>
        <w:tc>
          <w:tcPr>
            <w:tcW w:w="3458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196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分</w:t>
            </w:r>
          </w:p>
        </w:tc>
      </w:tr>
    </w:tbl>
    <w:p w:rsidR="00D207C4" w:rsidRDefault="00D207C4" w:rsidP="00D207C4">
      <w:pPr>
        <w:jc w:val="left"/>
        <w:rPr>
          <w:rFonts w:ascii="方正黑体简体" w:eastAsia="方正黑体简体" w:hAnsi="Times New Roman" w:cs="Times New Roman" w:hint="eastAsia"/>
          <w:sz w:val="32"/>
          <w:szCs w:val="32"/>
        </w:rPr>
      </w:pPr>
    </w:p>
    <w:p w:rsidR="00D207C4" w:rsidRPr="00D207C4" w:rsidRDefault="00D207C4" w:rsidP="00D207C4">
      <w:pPr>
        <w:jc w:val="left"/>
        <w:rPr>
          <w:rFonts w:ascii="方正黑体简体" w:eastAsia="方正黑体简体" w:hAnsi="Times New Roman" w:cs="Times New Roman"/>
          <w:sz w:val="32"/>
          <w:szCs w:val="32"/>
        </w:rPr>
      </w:pPr>
      <w:r w:rsidRPr="00D207C4">
        <w:rPr>
          <w:rFonts w:ascii="方正黑体简体" w:eastAsia="方正黑体简体" w:hAnsi="Times New Roman" w:cs="Times New Roman" w:hint="eastAsia"/>
          <w:sz w:val="32"/>
          <w:szCs w:val="32"/>
        </w:rPr>
        <w:t>二、录取名单：</w:t>
      </w:r>
    </w:p>
    <w:tbl>
      <w:tblPr>
        <w:tblStyle w:val="a6"/>
        <w:tblW w:w="9103" w:type="dxa"/>
        <w:jc w:val="center"/>
        <w:tblLayout w:type="fixed"/>
        <w:tblLook w:val="04A0" w:firstRow="1" w:lastRow="0" w:firstColumn="1" w:lastColumn="0" w:noHBand="0" w:noVBand="1"/>
      </w:tblPr>
      <w:tblGrid>
        <w:gridCol w:w="1212"/>
        <w:gridCol w:w="1559"/>
        <w:gridCol w:w="1276"/>
        <w:gridCol w:w="1559"/>
        <w:gridCol w:w="2461"/>
        <w:gridCol w:w="1036"/>
      </w:tblGrid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序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号</w:t>
            </w:r>
          </w:p>
        </w:tc>
        <w:tc>
          <w:tcPr>
            <w:tcW w:w="1559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姓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1276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性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别</w:t>
            </w:r>
          </w:p>
        </w:tc>
        <w:tc>
          <w:tcPr>
            <w:tcW w:w="1559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报读层次</w:t>
            </w:r>
          </w:p>
        </w:tc>
        <w:tc>
          <w:tcPr>
            <w:tcW w:w="2461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录取专业</w:t>
            </w:r>
          </w:p>
        </w:tc>
        <w:tc>
          <w:tcPr>
            <w:tcW w:w="1036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总分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吴友萍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会计学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323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沈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茵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国际经济与贸易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302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李军贤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274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吴艳梅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262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曾鹏辉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食品质量与安全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252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彭文威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电子信息工程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251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冯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玲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244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吴育文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财务管理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227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黄雪茹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224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丘丽珠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223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李文欢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食品质量与安全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216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罗勇峰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食品质量与安全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216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杨柳</w:t>
            </w: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214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温玉霞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213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梁玉丽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财务管理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叶金玲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208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温苑妮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市场营销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207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高裕芬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财务管理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207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曾月红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食品质量与安全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205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韦晓燕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食品质量与安全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204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蒲永华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财务管理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201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李明珠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200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曾欢兰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熊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宇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198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钟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沁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197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赖露宇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财务管理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彭燕珠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财务管理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汤文轩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市场营销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lastRenderedPageBreak/>
              <w:t>29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李有鲲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钟颖豪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专起本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市场营销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178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范</w:t>
            </w:r>
            <w:proofErr w:type="gramEnd"/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情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286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李秀春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市场营销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283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黄清华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260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李晓玲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金融管理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259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廖桂芳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电子商务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257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张翠芬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250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邓运新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239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杨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市场营销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237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陈思慧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229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彭思琴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224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欧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静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223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李嘉欣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222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何雯苑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5680" behindDoc="0" locked="0" layoutInCell="1" allowOverlap="1" wp14:anchorId="0709DF8C" wp14:editId="20D1A3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58745" cy="20320"/>
                  <wp:effectExtent l="0" t="0" r="0" b="0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74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07C4">
              <w:rPr>
                <w:rFonts w:ascii="Times New Roman" w:eastAsia="方正仿宋简体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 wp14:anchorId="257C19B6" wp14:editId="24F32B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58745" cy="20320"/>
                  <wp:effectExtent l="0" t="0" r="0" b="0"/>
                  <wp:wrapNone/>
                  <wp:docPr id="7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74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07C4">
              <w:rPr>
                <w:rFonts w:ascii="Times New Roman" w:eastAsia="方正仿宋简体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1FD93CF9" wp14:editId="6C04E4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58745" cy="20320"/>
                  <wp:effectExtent l="0" t="0" r="0" b="0"/>
                  <wp:wrapNone/>
                  <wp:docPr id="8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74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219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徐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意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电子商务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216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饶小萍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215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林美苑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214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肖利明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表演艺术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lastRenderedPageBreak/>
              <w:t>48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谢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雁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205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郭</w:t>
            </w:r>
            <w:proofErr w:type="gramEnd"/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裕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曾利娟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黄喜生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林嘉男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黄俊鑫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金融管理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201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黄泳霖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200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黄丹萍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张德裕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电子商务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198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李嘉乐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应用电子技术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197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彭兰兰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张赛花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应用电子技术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廖</w:t>
            </w:r>
            <w:proofErr w:type="gramEnd"/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冰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195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李幼玲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194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钟艳梅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罗丹萍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191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林茂达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计算机网络技术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188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杨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荣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计算机网络技术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186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罗婷苑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186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lastRenderedPageBreak/>
              <w:t>67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张燕</w:t>
            </w: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燕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184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刘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芬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183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李玉莲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182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林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燕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180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王富震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市场营销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张梦君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卢</w:t>
            </w:r>
            <w:proofErr w:type="gramEnd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旱风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178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古美龄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178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谢柳琴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178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黎嘉玲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178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罗远晖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177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张</w:t>
            </w:r>
            <w:r w:rsidRPr="00D207C4">
              <w:rPr>
                <w:rFonts w:ascii="Times New Roman" w:eastAsia="宋体" w:hAnsi="Times New Roman" w:cs="Times New Roman"/>
                <w:sz w:val="32"/>
                <w:szCs w:val="32"/>
              </w:rPr>
              <w:t>瑩</w:t>
            </w: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荥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何文杰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176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黄辉燕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物流管理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175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刘东强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175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吴欣柔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174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余诗慧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熊佳琳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计算机网络技术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173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钟志超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lastRenderedPageBreak/>
              <w:t>86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林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萍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何子明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李勇焕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金融管理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何婉敏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172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陈标兴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171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钟柳红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电子商务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171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卢宏彬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市场营销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171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张龙晖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10F61635" wp14:editId="4BBEAA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58745" cy="20320"/>
                  <wp:effectExtent l="0" t="0" r="0" b="0"/>
                  <wp:wrapNone/>
                  <wp:docPr id="9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74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物流管理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171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谢艳玲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170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黄佳欣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170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曾舒琪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电子商务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169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r w:rsidR="00D05331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柱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0D8CDAE8" wp14:editId="6FB6A9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58745" cy="20320"/>
                  <wp:effectExtent l="0" t="0" r="0" b="0"/>
                  <wp:wrapNone/>
                  <wp:docPr id="10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74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169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张惠玲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人力资源管理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169</w:t>
            </w:r>
          </w:p>
        </w:tc>
      </w:tr>
      <w:tr w:rsidR="008B2407" w:rsidRPr="00D207C4" w:rsidTr="00D207C4">
        <w:trPr>
          <w:trHeight w:val="694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刘细红</w:t>
            </w:r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会计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169</w:t>
            </w:r>
          </w:p>
        </w:tc>
      </w:tr>
      <w:tr w:rsidR="008B2407" w:rsidRPr="00D207C4" w:rsidTr="00D207C4">
        <w:trPr>
          <w:trHeight w:val="716"/>
          <w:jc w:val="center"/>
        </w:trPr>
        <w:tc>
          <w:tcPr>
            <w:tcW w:w="1212" w:type="dxa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李佳标</w:t>
            </w:r>
            <w:proofErr w:type="gramEnd"/>
          </w:p>
        </w:tc>
        <w:tc>
          <w:tcPr>
            <w:tcW w:w="127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559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高升专</w:t>
            </w:r>
          </w:p>
        </w:tc>
        <w:tc>
          <w:tcPr>
            <w:tcW w:w="2461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工商企业管理</w:t>
            </w:r>
          </w:p>
        </w:tc>
        <w:tc>
          <w:tcPr>
            <w:tcW w:w="1036" w:type="dxa"/>
            <w:vAlign w:val="center"/>
          </w:tcPr>
          <w:p w:rsidR="008B2407" w:rsidRPr="00D207C4" w:rsidRDefault="00D207C4">
            <w:pPr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D207C4">
              <w:rPr>
                <w:rFonts w:ascii="Times New Roman" w:eastAsia="方正仿宋简体" w:hAnsi="Times New Roman" w:cs="Times New Roman"/>
                <w:sz w:val="32"/>
                <w:szCs w:val="32"/>
              </w:rPr>
              <w:t>169</w:t>
            </w:r>
          </w:p>
        </w:tc>
      </w:tr>
    </w:tbl>
    <w:p w:rsidR="008B2407" w:rsidRDefault="008B2407">
      <w:pPr>
        <w:jc w:val="center"/>
        <w:rPr>
          <w:rFonts w:ascii="黑体" w:eastAsia="黑体" w:hAnsi="黑体" w:cs="黑体"/>
          <w:sz w:val="32"/>
          <w:szCs w:val="32"/>
        </w:rPr>
      </w:pPr>
    </w:p>
    <w:sectPr w:rsidR="008B2407" w:rsidSect="00D207C4">
      <w:pgSz w:w="11906" w:h="16838"/>
      <w:pgMar w:top="1440" w:right="144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06" w:rsidRDefault="00B21506" w:rsidP="00D207C4">
      <w:r>
        <w:separator/>
      </w:r>
    </w:p>
  </w:endnote>
  <w:endnote w:type="continuationSeparator" w:id="0">
    <w:p w:rsidR="00B21506" w:rsidRDefault="00B21506" w:rsidP="00D2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06" w:rsidRDefault="00B21506" w:rsidP="00D207C4">
      <w:r>
        <w:separator/>
      </w:r>
    </w:p>
  </w:footnote>
  <w:footnote w:type="continuationSeparator" w:id="0">
    <w:p w:rsidR="00B21506" w:rsidRDefault="00B21506" w:rsidP="00D2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53E5"/>
    <w:multiLevelType w:val="singleLevel"/>
    <w:tmpl w:val="292253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2D"/>
    <w:rsid w:val="00083AB9"/>
    <w:rsid w:val="00134D56"/>
    <w:rsid w:val="001F2522"/>
    <w:rsid w:val="0025367D"/>
    <w:rsid w:val="00453FB8"/>
    <w:rsid w:val="0047027F"/>
    <w:rsid w:val="004A64CE"/>
    <w:rsid w:val="0062479A"/>
    <w:rsid w:val="006A1BFD"/>
    <w:rsid w:val="00723D2E"/>
    <w:rsid w:val="0082678D"/>
    <w:rsid w:val="00835453"/>
    <w:rsid w:val="008B2407"/>
    <w:rsid w:val="009C612D"/>
    <w:rsid w:val="00A07FA4"/>
    <w:rsid w:val="00AC69DA"/>
    <w:rsid w:val="00B117AF"/>
    <w:rsid w:val="00B13DB4"/>
    <w:rsid w:val="00B21506"/>
    <w:rsid w:val="00B428C8"/>
    <w:rsid w:val="00B93516"/>
    <w:rsid w:val="00C76FB3"/>
    <w:rsid w:val="00C92FE0"/>
    <w:rsid w:val="00C94CE1"/>
    <w:rsid w:val="00D05331"/>
    <w:rsid w:val="00D14C53"/>
    <w:rsid w:val="00D207C4"/>
    <w:rsid w:val="00D536C7"/>
    <w:rsid w:val="00D77604"/>
    <w:rsid w:val="014B10A7"/>
    <w:rsid w:val="016C0E2F"/>
    <w:rsid w:val="0567416B"/>
    <w:rsid w:val="0AC77B3B"/>
    <w:rsid w:val="15B75364"/>
    <w:rsid w:val="182E520E"/>
    <w:rsid w:val="1AA072CF"/>
    <w:rsid w:val="1B5A09BD"/>
    <w:rsid w:val="1BC97F69"/>
    <w:rsid w:val="1CF068AD"/>
    <w:rsid w:val="1E9C647D"/>
    <w:rsid w:val="1F6A380B"/>
    <w:rsid w:val="26976F68"/>
    <w:rsid w:val="27CE3B69"/>
    <w:rsid w:val="2C7F5A6E"/>
    <w:rsid w:val="2DB31B87"/>
    <w:rsid w:val="317E2636"/>
    <w:rsid w:val="33091DA2"/>
    <w:rsid w:val="34771678"/>
    <w:rsid w:val="36792BAE"/>
    <w:rsid w:val="368F6D7A"/>
    <w:rsid w:val="37A87565"/>
    <w:rsid w:val="38776A5B"/>
    <w:rsid w:val="3AE5430D"/>
    <w:rsid w:val="4257546C"/>
    <w:rsid w:val="453C5C09"/>
    <w:rsid w:val="458B7B0A"/>
    <w:rsid w:val="48481DAD"/>
    <w:rsid w:val="530909A5"/>
    <w:rsid w:val="53E50EAF"/>
    <w:rsid w:val="544A02FA"/>
    <w:rsid w:val="5A452D99"/>
    <w:rsid w:val="5DC27565"/>
    <w:rsid w:val="5E98546A"/>
    <w:rsid w:val="62D06468"/>
    <w:rsid w:val="663A2FE8"/>
    <w:rsid w:val="665C609F"/>
    <w:rsid w:val="68A31861"/>
    <w:rsid w:val="68E10DE4"/>
    <w:rsid w:val="6CCE2EB2"/>
    <w:rsid w:val="6EB70D06"/>
    <w:rsid w:val="6ECD7262"/>
    <w:rsid w:val="72676CD8"/>
    <w:rsid w:val="734F2A8C"/>
    <w:rsid w:val="7D2B50DD"/>
    <w:rsid w:val="7E2241F9"/>
    <w:rsid w:val="7EB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379</Words>
  <Characters>2164</Characters>
  <Application>Microsoft Office Word</Application>
  <DocSecurity>0</DocSecurity>
  <Lines>18</Lines>
  <Paragraphs>5</Paragraphs>
  <ScaleCrop>false</ScaleCrop>
  <Company>Adminis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XinFei Pc</dc:creator>
  <cp:lastModifiedBy>共青团委收发员(林伟权)</cp:lastModifiedBy>
  <cp:revision>3</cp:revision>
  <cp:lastPrinted>2018-02-26T07:14:00Z</cp:lastPrinted>
  <dcterms:created xsi:type="dcterms:W3CDTF">2019-12-03T01:39:00Z</dcterms:created>
  <dcterms:modified xsi:type="dcterms:W3CDTF">2019-12-03T01:50:00Z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